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C9C80" w14:textId="0809D625" w:rsidR="00864D01" w:rsidRPr="00864D01" w:rsidRDefault="00864D01" w:rsidP="00E30177">
      <w:pPr>
        <w:pStyle w:val="Heading1"/>
      </w:pPr>
      <w:r>
        <w:t>Parish Allotments - Operating Considerations</w:t>
      </w:r>
    </w:p>
    <w:p w14:paraId="435F9383" w14:textId="77777777" w:rsidR="00864D01" w:rsidRDefault="00864D01" w:rsidP="00864D01">
      <w:pPr>
        <w:rPr>
          <w:sz w:val="24"/>
          <w:szCs w:val="24"/>
        </w:rPr>
      </w:pPr>
    </w:p>
    <w:p w14:paraId="01A2A6C0" w14:textId="56831E84" w:rsidR="0089717C" w:rsidRPr="00317657" w:rsidRDefault="0089717C" w:rsidP="0089717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17657">
        <w:rPr>
          <w:sz w:val="24"/>
          <w:szCs w:val="24"/>
        </w:rPr>
        <w:t>Introduction</w:t>
      </w:r>
    </w:p>
    <w:p w14:paraId="62940F47" w14:textId="6F32FCCD" w:rsidR="005344D2" w:rsidRPr="00317657" w:rsidRDefault="00864D01" w:rsidP="00864D01">
      <w:pPr>
        <w:rPr>
          <w:sz w:val="24"/>
          <w:szCs w:val="24"/>
        </w:rPr>
      </w:pPr>
      <w:r w:rsidRPr="00317657">
        <w:rPr>
          <w:sz w:val="24"/>
          <w:szCs w:val="24"/>
        </w:rPr>
        <w:t xml:space="preserve">In Autumn 2019 the Parish Council formed an Allotments Working Group to undertake an objective appraisal of allotment requirements </w:t>
      </w:r>
      <w:r w:rsidR="0089717C" w:rsidRPr="00317657">
        <w:rPr>
          <w:sz w:val="24"/>
          <w:szCs w:val="24"/>
        </w:rPr>
        <w:t>to feed into the Defence Infrastruc</w:t>
      </w:r>
      <w:r w:rsidR="00990282">
        <w:rPr>
          <w:sz w:val="24"/>
          <w:szCs w:val="24"/>
        </w:rPr>
        <w:t>t</w:t>
      </w:r>
      <w:r w:rsidR="0089717C" w:rsidRPr="00317657">
        <w:rPr>
          <w:sz w:val="24"/>
          <w:szCs w:val="24"/>
        </w:rPr>
        <w:t>ure Organisation’s</w:t>
      </w:r>
      <w:r w:rsidRPr="00317657">
        <w:rPr>
          <w:sz w:val="24"/>
          <w:szCs w:val="24"/>
        </w:rPr>
        <w:t xml:space="preserve"> Master Planning Strategy </w:t>
      </w:r>
      <w:r w:rsidR="0089717C" w:rsidRPr="00317657">
        <w:rPr>
          <w:sz w:val="24"/>
          <w:szCs w:val="24"/>
        </w:rPr>
        <w:t xml:space="preserve">and as part of the request for the early provision of an appropriate site. </w:t>
      </w:r>
    </w:p>
    <w:p w14:paraId="4E6B0671" w14:textId="121947D4" w:rsidR="00CB04FC" w:rsidRDefault="0089717C" w:rsidP="000A3595">
      <w:pPr>
        <w:rPr>
          <w:sz w:val="24"/>
          <w:szCs w:val="24"/>
        </w:rPr>
      </w:pPr>
      <w:r w:rsidRPr="00317657">
        <w:rPr>
          <w:sz w:val="24"/>
          <w:szCs w:val="24"/>
        </w:rPr>
        <w:t xml:space="preserve">One of the outputs for this work was to provide high-level considerations and constraints for operating the Allotments including governance, rules and </w:t>
      </w:r>
      <w:r w:rsidR="00CB04FC">
        <w:rPr>
          <w:sz w:val="24"/>
          <w:szCs w:val="24"/>
        </w:rPr>
        <w:t xml:space="preserve">potential </w:t>
      </w:r>
      <w:r w:rsidRPr="00317657">
        <w:rPr>
          <w:sz w:val="24"/>
          <w:szCs w:val="24"/>
        </w:rPr>
        <w:t>charging basis. This report provides that information in bullet point form</w:t>
      </w:r>
      <w:r w:rsidR="00990282">
        <w:rPr>
          <w:sz w:val="24"/>
          <w:szCs w:val="24"/>
        </w:rPr>
        <w:t>.</w:t>
      </w:r>
    </w:p>
    <w:p w14:paraId="494C01C4" w14:textId="1CAD87DC" w:rsidR="001A012B" w:rsidRPr="001A012B" w:rsidRDefault="00CB04FC" w:rsidP="001A012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Governance</w:t>
      </w:r>
      <w:r w:rsidR="008C7E26">
        <w:rPr>
          <w:sz w:val="24"/>
          <w:szCs w:val="24"/>
        </w:rPr>
        <w:t xml:space="preserve"> - considerations</w:t>
      </w:r>
    </w:p>
    <w:p w14:paraId="50B19FCB" w14:textId="2C65DC0E" w:rsidR="001A012B" w:rsidRDefault="001A012B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A012B">
        <w:rPr>
          <w:sz w:val="24"/>
          <w:szCs w:val="24"/>
        </w:rPr>
        <w:t xml:space="preserve">Decide if sites </w:t>
      </w:r>
      <w:r w:rsidR="00990282">
        <w:rPr>
          <w:sz w:val="24"/>
          <w:szCs w:val="24"/>
        </w:rPr>
        <w:t xml:space="preserve">are to be </w:t>
      </w:r>
      <w:r w:rsidRPr="001A012B">
        <w:rPr>
          <w:sz w:val="24"/>
          <w:szCs w:val="24"/>
        </w:rPr>
        <w:t xml:space="preserve">run by </w:t>
      </w:r>
      <w:r>
        <w:rPr>
          <w:sz w:val="24"/>
          <w:szCs w:val="24"/>
        </w:rPr>
        <w:t>the H</w:t>
      </w:r>
      <w:r w:rsidRPr="001A012B">
        <w:rPr>
          <w:sz w:val="24"/>
          <w:szCs w:val="24"/>
        </w:rPr>
        <w:t>PC or a constituted association</w:t>
      </w:r>
    </w:p>
    <w:p w14:paraId="509A0740" w14:textId="25FC0752" w:rsidR="00CB04FC" w:rsidRDefault="008C7E26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May want to set up an A</w:t>
      </w:r>
      <w:r w:rsidR="00CB04FC">
        <w:rPr>
          <w:sz w:val="24"/>
          <w:szCs w:val="24"/>
        </w:rPr>
        <w:t>llotments Operation Committee</w:t>
      </w:r>
      <w:r w:rsidR="00CB04FC" w:rsidRPr="00317657">
        <w:rPr>
          <w:sz w:val="24"/>
          <w:szCs w:val="24"/>
        </w:rPr>
        <w:t xml:space="preserve"> </w:t>
      </w:r>
    </w:p>
    <w:p w14:paraId="40150CE0" w14:textId="7086FCC6" w:rsidR="00CB04FC" w:rsidRDefault="00CB04FC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Should have a Terms of Reference and mandate from the HPC</w:t>
      </w:r>
      <w:r w:rsidR="008C7E26">
        <w:rPr>
          <w:sz w:val="24"/>
          <w:szCs w:val="24"/>
        </w:rPr>
        <w:t>, potentially aligned with a Working Group</w:t>
      </w:r>
      <w:r w:rsidR="001A012B">
        <w:rPr>
          <w:sz w:val="24"/>
          <w:szCs w:val="24"/>
        </w:rPr>
        <w:t xml:space="preserve"> type</w:t>
      </w:r>
      <w:r w:rsidR="008C7E26">
        <w:rPr>
          <w:sz w:val="24"/>
          <w:szCs w:val="24"/>
        </w:rPr>
        <w:t xml:space="preserve"> governance</w:t>
      </w:r>
      <w:r w:rsidR="001A012B">
        <w:rPr>
          <w:sz w:val="24"/>
          <w:szCs w:val="24"/>
        </w:rPr>
        <w:t xml:space="preserve"> model</w:t>
      </w:r>
    </w:p>
    <w:p w14:paraId="11DDE01D" w14:textId="49BEE8BB" w:rsidR="008C7E26" w:rsidRDefault="008C7E26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May be allocated a budget for the year to manage – income from rentals and Parish funding allocation</w:t>
      </w:r>
    </w:p>
    <w:p w14:paraId="3BF33868" w14:textId="60DF8793" w:rsidR="00E30177" w:rsidRDefault="00E30177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Business case showing costs and income over a 5-year period with sensitivities run for different tenancy take-up numbers and transition costs </w:t>
      </w:r>
    </w:p>
    <w:p w14:paraId="6D132481" w14:textId="0228656C" w:rsidR="00F1650E" w:rsidRDefault="001A012B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Tenancy</w:t>
      </w:r>
      <w:r w:rsidR="00F165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agreements/ </w:t>
      </w:r>
      <w:r w:rsidR="00F1650E">
        <w:rPr>
          <w:sz w:val="24"/>
          <w:szCs w:val="24"/>
        </w:rPr>
        <w:t>contract</w:t>
      </w:r>
    </w:p>
    <w:p w14:paraId="559051C3" w14:textId="4872C7ED" w:rsidR="001A012B" w:rsidRDefault="001A012B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Fundraising</w:t>
      </w:r>
    </w:p>
    <w:p w14:paraId="766C9BBF" w14:textId="7EA01FC6" w:rsidR="001717B5" w:rsidRDefault="001717B5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Insurances</w:t>
      </w:r>
    </w:p>
    <w:p w14:paraId="5CE79382" w14:textId="7E81080C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8C735A" w:rsidRPr="008C735A">
        <w:rPr>
          <w:sz w:val="24"/>
          <w:szCs w:val="24"/>
        </w:rPr>
        <w:t>nnual fees</w:t>
      </w:r>
    </w:p>
    <w:p w14:paraId="67DE53E0" w14:textId="06FEC906" w:rsidR="008C735A" w:rsidRPr="008C735A" w:rsidRDefault="003F7CA2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8C735A" w:rsidRPr="008C735A">
        <w:rPr>
          <w:sz w:val="24"/>
          <w:szCs w:val="24"/>
        </w:rPr>
        <w:t>pplication form for plots and administration</w:t>
      </w:r>
    </w:p>
    <w:p w14:paraId="5FEFEFF4" w14:textId="7772A1A6" w:rsidR="001717B5" w:rsidRDefault="003F7CA2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8C735A" w:rsidRPr="008C735A">
        <w:rPr>
          <w:sz w:val="24"/>
          <w:szCs w:val="24"/>
        </w:rPr>
        <w:t>ealth and safety site security; deterring wildlife (badgers, rabbits and deer will eat vegetation); ensuring the site is tidy and safe; etc.</w:t>
      </w:r>
    </w:p>
    <w:p w14:paraId="4D8F10A2" w14:textId="03B05F89" w:rsidR="00F1650E" w:rsidRDefault="008C735A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735A">
        <w:rPr>
          <w:sz w:val="24"/>
          <w:szCs w:val="24"/>
        </w:rPr>
        <w:t>Provision of large equipment for renting e.g. rotavators, mowers</w:t>
      </w:r>
    </w:p>
    <w:p w14:paraId="0803D8A2" w14:textId="4DFDABF4" w:rsidR="00F1650E" w:rsidRPr="00F1650E" w:rsidRDefault="00F1650E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735A">
        <w:rPr>
          <w:sz w:val="24"/>
          <w:szCs w:val="24"/>
        </w:rPr>
        <w:t>Data protection</w:t>
      </w:r>
    </w:p>
    <w:p w14:paraId="6E65EEAC" w14:textId="521453AF" w:rsidR="00CB04FC" w:rsidRDefault="00F1650E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735A">
        <w:rPr>
          <w:sz w:val="24"/>
          <w:szCs w:val="24"/>
        </w:rPr>
        <w:t>Disputes</w:t>
      </w:r>
    </w:p>
    <w:p w14:paraId="70DB49D9" w14:textId="77777777" w:rsidR="008C735A" w:rsidRPr="008C735A" w:rsidRDefault="008C735A" w:rsidP="008C735A">
      <w:pPr>
        <w:pStyle w:val="ListParagraph"/>
        <w:rPr>
          <w:sz w:val="24"/>
          <w:szCs w:val="24"/>
        </w:rPr>
      </w:pPr>
    </w:p>
    <w:p w14:paraId="5CAF92D8" w14:textId="607E6B42" w:rsidR="00317657" w:rsidRPr="00317657" w:rsidRDefault="00317657" w:rsidP="0031765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17657">
        <w:rPr>
          <w:sz w:val="24"/>
          <w:szCs w:val="24"/>
        </w:rPr>
        <w:t xml:space="preserve">Establishing </w:t>
      </w:r>
      <w:r w:rsidR="008C7E26">
        <w:rPr>
          <w:sz w:val="24"/>
          <w:szCs w:val="24"/>
        </w:rPr>
        <w:t>the selected</w:t>
      </w:r>
      <w:r w:rsidRPr="00317657">
        <w:rPr>
          <w:sz w:val="24"/>
          <w:szCs w:val="24"/>
        </w:rPr>
        <w:t xml:space="preserve"> </w:t>
      </w:r>
      <w:r w:rsidR="008C7E26">
        <w:rPr>
          <w:sz w:val="24"/>
          <w:szCs w:val="24"/>
        </w:rPr>
        <w:t>a</w:t>
      </w:r>
      <w:r w:rsidRPr="00317657">
        <w:rPr>
          <w:sz w:val="24"/>
          <w:szCs w:val="24"/>
        </w:rPr>
        <w:t xml:space="preserve">llotments </w:t>
      </w:r>
      <w:r w:rsidR="008C7E26">
        <w:rPr>
          <w:sz w:val="24"/>
          <w:szCs w:val="24"/>
        </w:rPr>
        <w:t>s</w:t>
      </w:r>
      <w:r w:rsidRPr="00317657">
        <w:rPr>
          <w:sz w:val="24"/>
          <w:szCs w:val="24"/>
        </w:rPr>
        <w:t>ite</w:t>
      </w:r>
      <w:r w:rsidR="008C7E26">
        <w:rPr>
          <w:sz w:val="24"/>
          <w:szCs w:val="24"/>
        </w:rPr>
        <w:t xml:space="preserve"> - considerations</w:t>
      </w:r>
    </w:p>
    <w:p w14:paraId="6BB56AD8" w14:textId="2CB2E589" w:rsidR="001A012B" w:rsidRDefault="001A012B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Works to establish the general site and the individual allotments</w:t>
      </w:r>
    </w:p>
    <w:p w14:paraId="1B85C784" w14:textId="204DB28F" w:rsidR="00317657" w:rsidRPr="00CB04FC" w:rsidRDefault="00CB04FC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04FC">
        <w:rPr>
          <w:sz w:val="24"/>
          <w:szCs w:val="24"/>
        </w:rPr>
        <w:t>The National Allotment Society (NAS) provid</w:t>
      </w:r>
      <w:r w:rsidR="001A012B">
        <w:rPr>
          <w:sz w:val="24"/>
          <w:szCs w:val="24"/>
        </w:rPr>
        <w:t>es</w:t>
      </w:r>
      <w:r w:rsidRPr="00CB04FC">
        <w:rPr>
          <w:sz w:val="24"/>
          <w:szCs w:val="24"/>
        </w:rPr>
        <w:t xml:space="preserve"> useful information on aspects of setting up and running an allotment site</w:t>
      </w:r>
    </w:p>
    <w:p w14:paraId="7CFF1828" w14:textId="5FC7DCBB" w:rsidR="00CB04FC" w:rsidRDefault="00CB04FC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04FC">
        <w:rPr>
          <w:sz w:val="24"/>
          <w:szCs w:val="24"/>
        </w:rPr>
        <w:t>NAS membership is currently (2019) £55 plus VAT</w:t>
      </w:r>
    </w:p>
    <w:p w14:paraId="38EF0E3D" w14:textId="0D39350E" w:rsidR="00CB04FC" w:rsidRDefault="008C7E26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DIO sponsor/fund the setting up of the facilities?</w:t>
      </w:r>
    </w:p>
    <w:p w14:paraId="66B500AC" w14:textId="06B2013F" w:rsidR="008C7E26" w:rsidRDefault="008C7E26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Security</w:t>
      </w:r>
    </w:p>
    <w:p w14:paraId="68DD8F8E" w14:textId="5451CC85" w:rsidR="008C7E26" w:rsidRDefault="00F1650E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Environmental issues</w:t>
      </w:r>
    </w:p>
    <w:p w14:paraId="611FE401" w14:textId="75A183B3" w:rsidR="00F1650E" w:rsidRDefault="001A012B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Facilities and services to be provided to the members</w:t>
      </w:r>
    </w:p>
    <w:p w14:paraId="50466223" w14:textId="45A9C97D" w:rsidR="001717B5" w:rsidRDefault="001717B5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Plot sizes</w:t>
      </w:r>
    </w:p>
    <w:p w14:paraId="1DA3A9D6" w14:textId="1983CFAC" w:rsidR="001717B5" w:rsidRDefault="001717B5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Level of preparation at handover</w:t>
      </w:r>
    </w:p>
    <w:p w14:paraId="58359953" w14:textId="116BE866" w:rsidR="008C735A" w:rsidRDefault="003F7CA2" w:rsidP="008C735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8C735A" w:rsidRPr="008C735A">
        <w:rPr>
          <w:sz w:val="24"/>
          <w:szCs w:val="24"/>
        </w:rPr>
        <w:t>eterring wildlife</w:t>
      </w:r>
    </w:p>
    <w:p w14:paraId="4B133949" w14:textId="77777777" w:rsidR="008C735A" w:rsidRPr="008C735A" w:rsidRDefault="008C735A" w:rsidP="008C735A">
      <w:pPr>
        <w:pStyle w:val="ListParagraph"/>
        <w:rPr>
          <w:sz w:val="24"/>
          <w:szCs w:val="24"/>
        </w:rPr>
      </w:pPr>
    </w:p>
    <w:p w14:paraId="6519E523" w14:textId="43DA4762" w:rsidR="00317657" w:rsidRPr="00317657" w:rsidRDefault="00317657" w:rsidP="0031765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Transitional Arrangements</w:t>
      </w:r>
      <w:r w:rsidR="008C7E26">
        <w:rPr>
          <w:sz w:val="24"/>
          <w:szCs w:val="24"/>
        </w:rPr>
        <w:t xml:space="preserve"> - considerations</w:t>
      </w:r>
    </w:p>
    <w:p w14:paraId="2AD2C975" w14:textId="77777777" w:rsidR="00CB04FC" w:rsidRPr="00CB04FC" w:rsidRDefault="00317657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04FC">
        <w:rPr>
          <w:sz w:val="24"/>
          <w:szCs w:val="24"/>
        </w:rPr>
        <w:t>Acquiring a site in advance of demand will require</w:t>
      </w:r>
      <w:r w:rsidR="00CB04FC" w:rsidRPr="00CB04FC">
        <w:rPr>
          <w:sz w:val="24"/>
          <w:szCs w:val="24"/>
        </w:rPr>
        <w:t xml:space="preserve"> HPC to make arrangements for upkeep and maintenance</w:t>
      </w:r>
    </w:p>
    <w:p w14:paraId="14EDD825" w14:textId="0B8E9A99" w:rsidR="00CB04FC" w:rsidRDefault="00CB04FC" w:rsidP="00CB04F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B04FC">
        <w:rPr>
          <w:sz w:val="24"/>
          <w:szCs w:val="24"/>
        </w:rPr>
        <w:t>A survey amongst current villagers regarding demand for allotments sites to assist</w:t>
      </w:r>
      <w:r>
        <w:rPr>
          <w:sz w:val="24"/>
          <w:szCs w:val="24"/>
        </w:rPr>
        <w:t xml:space="preserve"> </w:t>
      </w:r>
      <w:r w:rsidRPr="00CB04FC">
        <w:rPr>
          <w:sz w:val="24"/>
          <w:szCs w:val="24"/>
        </w:rPr>
        <w:t>with assessing the timing for acquiring a site.</w:t>
      </w:r>
    </w:p>
    <w:p w14:paraId="47D656EC" w14:textId="73B55372" w:rsidR="00CB04FC" w:rsidRDefault="008C7E26" w:rsidP="008C735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Can DIO provide some transitional input while they still have a presence – e.g. grass mowing</w:t>
      </w:r>
    </w:p>
    <w:p w14:paraId="0E4F30EE" w14:textId="77777777" w:rsidR="008C735A" w:rsidRPr="008C735A" w:rsidRDefault="008C735A" w:rsidP="008C735A">
      <w:pPr>
        <w:pStyle w:val="ListParagraph"/>
        <w:rPr>
          <w:sz w:val="24"/>
          <w:szCs w:val="24"/>
        </w:rPr>
      </w:pPr>
    </w:p>
    <w:p w14:paraId="4FF20B2B" w14:textId="6CBC01B2" w:rsidR="00317657" w:rsidRPr="00317657" w:rsidRDefault="00CB04FC" w:rsidP="00CB04F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Rules </w:t>
      </w:r>
      <w:r w:rsidR="008C7E26">
        <w:rPr>
          <w:sz w:val="24"/>
          <w:szCs w:val="24"/>
        </w:rPr>
        <w:t>- considerations</w:t>
      </w:r>
    </w:p>
    <w:p w14:paraId="064EE875" w14:textId="653CA8E3" w:rsidR="00317657" w:rsidRDefault="001A012B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Any environmental issues or constraints</w:t>
      </w:r>
    </w:p>
    <w:p w14:paraId="6327EF71" w14:textId="4E34FD96" w:rsidR="001A012B" w:rsidRDefault="001A012B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Chemicals (COSH)</w:t>
      </w:r>
    </w:p>
    <w:p w14:paraId="61F148DE" w14:textId="7A1D2885" w:rsidR="001A012B" w:rsidRDefault="001A012B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Composting</w:t>
      </w:r>
    </w:p>
    <w:p w14:paraId="3AD78573" w14:textId="77777777" w:rsidR="001717B5" w:rsidRDefault="001717B5" w:rsidP="001717B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Noise</w:t>
      </w:r>
    </w:p>
    <w:p w14:paraId="4BA87253" w14:textId="27F848C2" w:rsidR="001A012B" w:rsidRDefault="001717B5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717B5">
        <w:rPr>
          <w:sz w:val="24"/>
          <w:szCs w:val="24"/>
        </w:rPr>
        <w:t>Maintenance of common areas e.g. grass pathways will need maintenance by management committee or plot holders</w:t>
      </w:r>
    </w:p>
    <w:p w14:paraId="7B0C11FE" w14:textId="19813EDE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8C735A" w:rsidRPr="008C735A">
        <w:rPr>
          <w:sz w:val="24"/>
          <w:szCs w:val="24"/>
        </w:rPr>
        <w:t>nsuring the site is tidy and safe</w:t>
      </w:r>
    </w:p>
    <w:p w14:paraId="4D6D9B98" w14:textId="00D7432C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8C735A" w:rsidRPr="008C735A">
        <w:rPr>
          <w:sz w:val="24"/>
          <w:szCs w:val="24"/>
        </w:rPr>
        <w:t>bandonment</w:t>
      </w:r>
    </w:p>
    <w:p w14:paraId="5569B59A" w14:textId="77777777" w:rsidR="008C735A" w:rsidRPr="008C735A" w:rsidRDefault="008C735A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735A">
        <w:rPr>
          <w:sz w:val="24"/>
          <w:szCs w:val="24"/>
        </w:rPr>
        <w:t xml:space="preserve">Sheds </w:t>
      </w:r>
    </w:p>
    <w:p w14:paraId="3A9E6898" w14:textId="77777777" w:rsidR="008C735A" w:rsidRPr="008C735A" w:rsidRDefault="008C735A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735A">
        <w:rPr>
          <w:sz w:val="24"/>
          <w:szCs w:val="24"/>
        </w:rPr>
        <w:t xml:space="preserve">Glass on site – cold frames and greenhouses; </w:t>
      </w:r>
    </w:p>
    <w:p w14:paraId="2144B8A7" w14:textId="600E026D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8C735A" w:rsidRPr="008C735A">
        <w:rPr>
          <w:sz w:val="24"/>
          <w:szCs w:val="24"/>
        </w:rPr>
        <w:t xml:space="preserve">anure storage </w:t>
      </w:r>
    </w:p>
    <w:p w14:paraId="648D376B" w14:textId="0EFF47C1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8C735A" w:rsidRPr="008C735A">
        <w:rPr>
          <w:sz w:val="24"/>
          <w:szCs w:val="24"/>
        </w:rPr>
        <w:t xml:space="preserve">aste disposal </w:t>
      </w:r>
    </w:p>
    <w:p w14:paraId="590E17FE" w14:textId="5C8B01FA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8C735A" w:rsidRPr="008C735A">
        <w:rPr>
          <w:sz w:val="24"/>
          <w:szCs w:val="24"/>
        </w:rPr>
        <w:t>onfires</w:t>
      </w:r>
    </w:p>
    <w:p w14:paraId="484B7EFF" w14:textId="7D1F7333" w:rsidR="008C735A" w:rsidRP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8C735A" w:rsidRPr="008C735A">
        <w:rPr>
          <w:sz w:val="24"/>
          <w:szCs w:val="24"/>
        </w:rPr>
        <w:t xml:space="preserve">ivestock; children; dogs </w:t>
      </w:r>
    </w:p>
    <w:p w14:paraId="5AFB34F8" w14:textId="4464F902" w:rsidR="008C735A" w:rsidRDefault="00964C10" w:rsidP="001A012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="008C735A" w:rsidRPr="008C735A">
        <w:rPr>
          <w:sz w:val="24"/>
          <w:szCs w:val="24"/>
        </w:rPr>
        <w:t>rowing trees and shrubs on site</w:t>
      </w:r>
    </w:p>
    <w:p w14:paraId="501AEEF1" w14:textId="1C36479E" w:rsidR="0047608A" w:rsidRPr="00864D01" w:rsidRDefault="0047608A" w:rsidP="0047608A">
      <w:pPr>
        <w:rPr>
          <w:sz w:val="24"/>
          <w:szCs w:val="24"/>
        </w:rPr>
      </w:pPr>
    </w:p>
    <w:sectPr w:rsidR="0047608A" w:rsidRPr="00864D01" w:rsidSect="00B44631">
      <w:headerReference w:type="default" r:id="rId7"/>
      <w:pgSz w:w="11906" w:h="16838"/>
      <w:pgMar w:top="14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6F72" w14:textId="77777777" w:rsidR="001A3B60" w:rsidRDefault="001A3B60" w:rsidP="007158A7">
      <w:pPr>
        <w:spacing w:after="0" w:line="240" w:lineRule="auto"/>
      </w:pPr>
      <w:r>
        <w:separator/>
      </w:r>
    </w:p>
  </w:endnote>
  <w:endnote w:type="continuationSeparator" w:id="0">
    <w:p w14:paraId="168ED2EA" w14:textId="77777777" w:rsidR="001A3B60" w:rsidRDefault="001A3B60" w:rsidP="00715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0555" w14:textId="77777777" w:rsidR="001A3B60" w:rsidRDefault="001A3B60" w:rsidP="007158A7">
      <w:pPr>
        <w:spacing w:after="0" w:line="240" w:lineRule="auto"/>
      </w:pPr>
      <w:r>
        <w:separator/>
      </w:r>
    </w:p>
  </w:footnote>
  <w:footnote w:type="continuationSeparator" w:id="0">
    <w:p w14:paraId="0C70EE80" w14:textId="77777777" w:rsidR="001A3B60" w:rsidRDefault="001A3B60" w:rsidP="00715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B1DB167FD3254A1DAFEBBEA72E63B9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FF0D4E2" w14:textId="18671677" w:rsidR="007158A7" w:rsidRDefault="007158A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Halton Parish Council</w:t>
        </w:r>
      </w:p>
    </w:sdtContent>
  </w:sdt>
  <w:p w14:paraId="65DB6562" w14:textId="77777777" w:rsidR="007158A7" w:rsidRDefault="00715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71CD"/>
    <w:multiLevelType w:val="hybridMultilevel"/>
    <w:tmpl w:val="286C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5035D"/>
    <w:multiLevelType w:val="hybridMultilevel"/>
    <w:tmpl w:val="848ED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302FF7"/>
    <w:multiLevelType w:val="hybridMultilevel"/>
    <w:tmpl w:val="89C616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740412">
    <w:abstractNumId w:val="1"/>
  </w:num>
  <w:num w:numId="2" w16cid:durableId="1873767116">
    <w:abstractNumId w:val="2"/>
  </w:num>
  <w:num w:numId="3" w16cid:durableId="120736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A7"/>
    <w:rsid w:val="00006506"/>
    <w:rsid w:val="0002784E"/>
    <w:rsid w:val="000A3595"/>
    <w:rsid w:val="001501A8"/>
    <w:rsid w:val="0016398F"/>
    <w:rsid w:val="001717B5"/>
    <w:rsid w:val="001A012B"/>
    <w:rsid w:val="001A3B60"/>
    <w:rsid w:val="00317657"/>
    <w:rsid w:val="003547BA"/>
    <w:rsid w:val="003B4AD1"/>
    <w:rsid w:val="003C7E69"/>
    <w:rsid w:val="003F7CA2"/>
    <w:rsid w:val="0047608A"/>
    <w:rsid w:val="004B530A"/>
    <w:rsid w:val="004E5D65"/>
    <w:rsid w:val="005276B9"/>
    <w:rsid w:val="005344D2"/>
    <w:rsid w:val="005F0910"/>
    <w:rsid w:val="00655662"/>
    <w:rsid w:val="006571F3"/>
    <w:rsid w:val="007158A7"/>
    <w:rsid w:val="007243C0"/>
    <w:rsid w:val="00745DB4"/>
    <w:rsid w:val="00747F9B"/>
    <w:rsid w:val="007A7791"/>
    <w:rsid w:val="00841EAE"/>
    <w:rsid w:val="00864D01"/>
    <w:rsid w:val="0089717C"/>
    <w:rsid w:val="008C735A"/>
    <w:rsid w:val="008C7E26"/>
    <w:rsid w:val="00964C10"/>
    <w:rsid w:val="009777A5"/>
    <w:rsid w:val="00990282"/>
    <w:rsid w:val="00AE3CBA"/>
    <w:rsid w:val="00AE4370"/>
    <w:rsid w:val="00AF5EF2"/>
    <w:rsid w:val="00B41561"/>
    <w:rsid w:val="00B44631"/>
    <w:rsid w:val="00BD40BF"/>
    <w:rsid w:val="00C12CA0"/>
    <w:rsid w:val="00C42667"/>
    <w:rsid w:val="00CB04FC"/>
    <w:rsid w:val="00D24730"/>
    <w:rsid w:val="00D65D0C"/>
    <w:rsid w:val="00D66C7C"/>
    <w:rsid w:val="00DE2E53"/>
    <w:rsid w:val="00E0327A"/>
    <w:rsid w:val="00E30177"/>
    <w:rsid w:val="00E63753"/>
    <w:rsid w:val="00EF20A7"/>
    <w:rsid w:val="00F1650E"/>
    <w:rsid w:val="00F63A5A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F9C8D"/>
  <w15:chartTrackingRefBased/>
  <w15:docId w15:val="{E4A2B06C-94AD-4828-BC80-330C8E5A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CA0"/>
  </w:style>
  <w:style w:type="paragraph" w:styleId="Heading1">
    <w:name w:val="heading 1"/>
    <w:basedOn w:val="Normal"/>
    <w:next w:val="Normal"/>
    <w:link w:val="Heading1Char"/>
    <w:uiPriority w:val="9"/>
    <w:qFormat/>
    <w:rsid w:val="007158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8A7"/>
  </w:style>
  <w:style w:type="paragraph" w:styleId="Footer">
    <w:name w:val="footer"/>
    <w:basedOn w:val="Normal"/>
    <w:link w:val="FooterChar"/>
    <w:uiPriority w:val="99"/>
    <w:unhideWhenUsed/>
    <w:rsid w:val="00715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8A7"/>
  </w:style>
  <w:style w:type="character" w:customStyle="1" w:styleId="Heading1Char">
    <w:name w:val="Heading 1 Char"/>
    <w:basedOn w:val="DefaultParagraphFont"/>
    <w:link w:val="Heading1"/>
    <w:uiPriority w:val="9"/>
    <w:rsid w:val="007158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A3595"/>
    <w:pPr>
      <w:ind w:left="720"/>
      <w:contextualSpacing/>
    </w:pPr>
  </w:style>
  <w:style w:type="paragraph" w:styleId="NoSpacing">
    <w:name w:val="No Spacing"/>
    <w:uiPriority w:val="1"/>
    <w:qFormat/>
    <w:rsid w:val="00CB0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DB167FD3254A1DAFEBBEA72E63B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C3F80-9291-44D1-B999-6B5635FE6272}"/>
      </w:docPartPr>
      <w:docPartBody>
        <w:p w:rsidR="00A12E3B" w:rsidRDefault="00821D0F" w:rsidP="00821D0F">
          <w:pPr>
            <w:pStyle w:val="B1DB167FD3254A1DAFEBBEA72E63B9A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0F"/>
    <w:rsid w:val="00372BEE"/>
    <w:rsid w:val="003A53C6"/>
    <w:rsid w:val="003E6A10"/>
    <w:rsid w:val="00435C8A"/>
    <w:rsid w:val="00821D0F"/>
    <w:rsid w:val="008E125B"/>
    <w:rsid w:val="00A12E3B"/>
    <w:rsid w:val="00B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DB167FD3254A1DAFEBBEA72E63B9AB">
    <w:name w:val="B1DB167FD3254A1DAFEBBEA72E63B9AB"/>
    <w:rsid w:val="00821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Halton Parish Council</vt:lpstr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Halton Parish Council</dc:title>
  <dc:subject/>
  <dc:creator>HaltonPC</dc:creator>
  <cp:keywords/>
  <dc:description/>
  <cp:lastModifiedBy>Jane MacKinnon</cp:lastModifiedBy>
  <cp:revision>2</cp:revision>
  <dcterms:created xsi:type="dcterms:W3CDTF">2022-12-13T19:57:00Z</dcterms:created>
  <dcterms:modified xsi:type="dcterms:W3CDTF">2022-12-13T19:57:00Z</dcterms:modified>
</cp:coreProperties>
</file>